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F6" w:rsidRPr="00F0714F" w:rsidRDefault="005A63F6" w:rsidP="008C298D">
      <w:pPr>
        <w:spacing w:after="0" w:line="240" w:lineRule="auto"/>
        <w:jc w:val="center"/>
        <w:rPr>
          <w:rFonts w:asciiTheme="majorHAnsi" w:hAnsiTheme="majorHAnsi" w:cstheme="majorHAnsi"/>
          <w:b/>
          <w:sz w:val="26"/>
          <w:szCs w:val="26"/>
          <w:lang w:val="en-US"/>
        </w:rPr>
      </w:pPr>
      <w:r w:rsidRPr="00F0714F">
        <w:rPr>
          <w:rFonts w:asciiTheme="majorHAnsi" w:hAnsiTheme="majorHAnsi" w:cstheme="majorHAnsi"/>
          <w:b/>
          <w:sz w:val="26"/>
          <w:szCs w:val="26"/>
          <w:lang w:val="en-US"/>
        </w:rPr>
        <w:t>NHIỆM VỤ CỦA NHÂN VIÊN VỆ SINH - KHỬ KHUẨN</w:t>
      </w:r>
    </w:p>
    <w:p w:rsidR="00DF0F56" w:rsidRPr="00F0714F" w:rsidRDefault="005A63F6" w:rsidP="008C298D">
      <w:pPr>
        <w:spacing w:after="0" w:line="240" w:lineRule="auto"/>
        <w:jc w:val="center"/>
        <w:rPr>
          <w:rFonts w:asciiTheme="majorHAnsi" w:hAnsiTheme="majorHAnsi" w:cstheme="majorHAnsi"/>
          <w:b/>
          <w:sz w:val="26"/>
          <w:szCs w:val="26"/>
          <w:lang w:val="en-US"/>
        </w:rPr>
      </w:pPr>
      <w:r w:rsidRPr="00F0714F">
        <w:rPr>
          <w:rFonts w:asciiTheme="majorHAnsi" w:hAnsiTheme="majorHAnsi" w:cstheme="majorHAnsi"/>
          <w:b/>
          <w:sz w:val="26"/>
          <w:szCs w:val="26"/>
          <w:lang w:val="en-US"/>
        </w:rPr>
        <w:t>Ở CƠ SỞ CÁCH LY TẬP TRUNG</w:t>
      </w:r>
    </w:p>
    <w:p w:rsidR="005A63F6" w:rsidRDefault="005A63F6" w:rsidP="008C298D">
      <w:pPr>
        <w:spacing w:after="0" w:line="240" w:lineRule="auto"/>
        <w:jc w:val="center"/>
        <w:rPr>
          <w:rFonts w:asciiTheme="majorHAnsi" w:hAnsiTheme="majorHAnsi" w:cstheme="majorHAnsi"/>
          <w:i/>
          <w:sz w:val="26"/>
          <w:szCs w:val="26"/>
          <w:lang w:val="en-US"/>
        </w:rPr>
      </w:pPr>
      <w:r w:rsidRPr="00F0714F">
        <w:rPr>
          <w:rFonts w:asciiTheme="majorHAnsi" w:hAnsiTheme="majorHAnsi" w:cstheme="majorHAnsi"/>
          <w:i/>
          <w:sz w:val="26"/>
          <w:szCs w:val="26"/>
          <w:lang w:val="en-US"/>
        </w:rPr>
        <w:t>(Áp dụng cho Cơ sở cách ly tập trung)</w:t>
      </w:r>
    </w:p>
    <w:p w:rsidR="0094539A" w:rsidRDefault="0094539A" w:rsidP="008C298D">
      <w:pPr>
        <w:spacing w:after="0" w:line="240" w:lineRule="auto"/>
        <w:rPr>
          <w:rFonts w:asciiTheme="majorHAnsi" w:hAnsiTheme="majorHAnsi" w:cstheme="majorHAnsi"/>
          <w:b/>
          <w:sz w:val="26"/>
          <w:szCs w:val="26"/>
          <w:lang w:val="en-US"/>
        </w:rPr>
      </w:pPr>
    </w:p>
    <w:p w:rsidR="0094539A" w:rsidRDefault="005A63F6" w:rsidP="0094539A">
      <w:pPr>
        <w:spacing w:before="120" w:after="120"/>
        <w:rPr>
          <w:rFonts w:asciiTheme="majorHAnsi" w:hAnsiTheme="majorHAnsi" w:cstheme="majorHAnsi"/>
          <w:b/>
          <w:sz w:val="26"/>
          <w:szCs w:val="26"/>
          <w:lang w:val="en-US"/>
        </w:rPr>
      </w:pPr>
      <w:r w:rsidRPr="00CE263F">
        <w:rPr>
          <w:rFonts w:asciiTheme="majorHAnsi" w:hAnsiTheme="majorHAnsi" w:cstheme="majorHAnsi"/>
          <w:b/>
          <w:sz w:val="26"/>
          <w:szCs w:val="26"/>
          <w:lang w:val="en-US"/>
        </w:rPr>
        <w:t>Hàng ngày, nhân viên vệ sinh - khử khuẩn có trách nhiệm thực hiện các nhiệm vụ sau đây:</w:t>
      </w:r>
    </w:p>
    <w:p w:rsidR="00CE263F" w:rsidRPr="0094539A" w:rsidRDefault="005A63F6" w:rsidP="0094539A">
      <w:pPr>
        <w:spacing w:before="120" w:after="120"/>
        <w:rPr>
          <w:rFonts w:asciiTheme="majorHAnsi" w:hAnsiTheme="majorHAnsi" w:cstheme="majorHAnsi"/>
          <w:b/>
          <w:sz w:val="26"/>
          <w:szCs w:val="26"/>
          <w:lang w:val="en-US"/>
        </w:rPr>
      </w:pPr>
      <w:r>
        <w:rPr>
          <w:rFonts w:asciiTheme="majorHAnsi" w:hAnsiTheme="majorHAnsi" w:cstheme="majorHAnsi"/>
          <w:sz w:val="26"/>
          <w:szCs w:val="26"/>
          <w:lang w:val="en-US"/>
        </w:rPr>
        <w:t>Thường xuyên có mặt tại địa điểm khử khuẩn để tiến hành phun khử khuẩn các phương tiện ra/vào cơ sở cách ly tập trung bằng dung dịch khử khuẩn chứa 0</w:t>
      </w:r>
      <w:proofErr w:type="gramStart"/>
      <w:r>
        <w:rPr>
          <w:rFonts w:asciiTheme="majorHAnsi" w:hAnsiTheme="majorHAnsi" w:cstheme="majorHAnsi"/>
          <w:sz w:val="26"/>
          <w:szCs w:val="26"/>
          <w:lang w:val="en-US"/>
        </w:rPr>
        <w:t>,05</w:t>
      </w:r>
      <w:proofErr w:type="gramEnd"/>
      <w:r>
        <w:rPr>
          <w:rFonts w:asciiTheme="majorHAnsi" w:hAnsiTheme="majorHAnsi" w:cstheme="majorHAnsi"/>
          <w:sz w:val="26"/>
          <w:szCs w:val="26"/>
          <w:lang w:val="en-US"/>
        </w:rPr>
        <w:t>% Clo hoạ</w:t>
      </w:r>
      <w:r w:rsidR="00F0714F">
        <w:rPr>
          <w:rFonts w:asciiTheme="majorHAnsi" w:hAnsiTheme="majorHAnsi" w:cstheme="majorHAnsi"/>
          <w:sz w:val="26"/>
          <w:szCs w:val="26"/>
          <w:lang w:val="en-US"/>
        </w:rPr>
        <w:t>t tính;</w:t>
      </w:r>
    </w:p>
    <w:p w:rsidR="00CE263F" w:rsidRPr="0094539A" w:rsidRDefault="005A63F6" w:rsidP="0094539A">
      <w:pPr>
        <w:pStyle w:val="ListParagraph"/>
        <w:numPr>
          <w:ilvl w:val="0"/>
          <w:numId w:val="1"/>
        </w:num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Lau nền nhà cá khu vực: hành lang, cầu thang, chiếu nghỉ, sảnh tòa nhà cách ly bằng dung dịch khử khuẩn chứa 0,05% Clo hoạt tính tối thiểu 2 lần/ngày (8h sáng, 4 giờ chiều)</w:t>
      </w:r>
      <w:r w:rsidR="00F0714F">
        <w:rPr>
          <w:rFonts w:asciiTheme="majorHAnsi" w:hAnsiTheme="majorHAnsi" w:cstheme="majorHAnsi"/>
          <w:sz w:val="26"/>
          <w:szCs w:val="26"/>
          <w:lang w:val="en-US"/>
        </w:rPr>
        <w:t xml:space="preserve"> hoặc khi có yêu cầu theo quy trình 2 xô (1 xô nước sạch, 1 xô dung dịch khử khuẩn) được hướng dẫn riêng </w:t>
      </w:r>
      <w:r w:rsidR="00F0714F" w:rsidRPr="00F0714F">
        <w:rPr>
          <w:rFonts w:asciiTheme="majorHAnsi" w:hAnsiTheme="majorHAnsi" w:cstheme="majorHAnsi"/>
          <w:i/>
          <w:sz w:val="26"/>
          <w:szCs w:val="26"/>
          <w:lang w:val="en-US"/>
        </w:rPr>
        <w:t>(kèm theo)</w:t>
      </w:r>
      <w:r w:rsidR="00F0714F">
        <w:rPr>
          <w:rFonts w:asciiTheme="majorHAnsi" w:hAnsiTheme="majorHAnsi" w:cstheme="majorHAnsi"/>
          <w:i/>
          <w:sz w:val="26"/>
          <w:szCs w:val="26"/>
          <w:lang w:val="en-US"/>
        </w:rPr>
        <w:t>;</w:t>
      </w:r>
    </w:p>
    <w:p w:rsidR="00CE263F" w:rsidRPr="0094539A" w:rsidRDefault="00F0714F" w:rsidP="0094539A">
      <w:pPr>
        <w:pStyle w:val="ListParagraph"/>
        <w:numPr>
          <w:ilvl w:val="0"/>
          <w:numId w:val="1"/>
        </w:num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Phun bằng dung dịch khử khuẩn chứa 0,05% Clo hoạt tính các khu vực: Tường các hành lang, lan can hành lang, lan can cầu thang, bên trong thùng đựng rác thải, mặt ngoài cửa phòng cách ly;</w:t>
      </w:r>
    </w:p>
    <w:p w:rsidR="00F0714F" w:rsidRPr="00CE263F" w:rsidRDefault="00F0714F" w:rsidP="0094539A">
      <w:pPr>
        <w:pStyle w:val="ListParagraph"/>
        <w:numPr>
          <w:ilvl w:val="0"/>
          <w:numId w:val="1"/>
        </w:num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Phun khử khuẩn bằng dung dịch chứa 0,05% Clo hoạt tính các khu vực:</w:t>
      </w:r>
    </w:p>
    <w:p w:rsidR="00F0714F" w:rsidRDefault="00F0714F" w:rsidP="0094539A">
      <w:pPr>
        <w:pStyle w:val="ListParagraph"/>
        <w:numPr>
          <w:ilvl w:val="0"/>
          <w:numId w:val="2"/>
        </w:num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Sân, đường đi và khu vực xung quanh tòa nhà cách ly;</w:t>
      </w:r>
    </w:p>
    <w:p w:rsidR="00F0714F" w:rsidRDefault="00F0714F" w:rsidP="0094539A">
      <w:pPr>
        <w:pStyle w:val="ListParagraph"/>
        <w:numPr>
          <w:ilvl w:val="0"/>
          <w:numId w:val="2"/>
        </w:num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Khu vực các tập kết rác thải chung:</w:t>
      </w:r>
    </w:p>
    <w:p w:rsidR="00F0714F" w:rsidRDefault="00F0714F" w:rsidP="0094539A">
      <w:pPr>
        <w:pStyle w:val="ListParagraph"/>
        <w:spacing w:before="120" w:after="120"/>
        <w:ind w:left="1080"/>
        <w:jc w:val="both"/>
        <w:rPr>
          <w:rFonts w:asciiTheme="majorHAnsi" w:hAnsiTheme="majorHAnsi" w:cstheme="majorHAnsi"/>
          <w:sz w:val="26"/>
          <w:szCs w:val="26"/>
          <w:lang w:val="en-US"/>
        </w:rPr>
      </w:pPr>
      <w:r>
        <w:rPr>
          <w:rFonts w:asciiTheme="majorHAnsi" w:hAnsiTheme="majorHAnsi" w:cstheme="majorHAnsi"/>
          <w:sz w:val="26"/>
          <w:szCs w:val="26"/>
          <w:lang w:val="en-US"/>
        </w:rPr>
        <w:t>+ Mở lắp thùng rác và phun dung dịch khử khuẩn và bên trong. Toàn bộ các thùng đựng rác phải được phun khử khuẩn;</w:t>
      </w:r>
    </w:p>
    <w:p w:rsidR="00CE263F" w:rsidRDefault="00F0714F" w:rsidP="0094539A">
      <w:pPr>
        <w:pStyle w:val="ListParagraph"/>
        <w:spacing w:before="120" w:after="120"/>
        <w:ind w:left="108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Khi </w:t>
      </w:r>
      <w:proofErr w:type="gramStart"/>
      <w:r>
        <w:rPr>
          <w:rFonts w:asciiTheme="majorHAnsi" w:hAnsiTheme="majorHAnsi" w:cstheme="majorHAnsi"/>
          <w:sz w:val="26"/>
          <w:szCs w:val="26"/>
          <w:lang w:val="en-US"/>
        </w:rPr>
        <w:t>xe</w:t>
      </w:r>
      <w:proofErr w:type="gramEnd"/>
      <w:r>
        <w:rPr>
          <w:rFonts w:asciiTheme="majorHAnsi" w:hAnsiTheme="majorHAnsi" w:cstheme="majorHAnsi"/>
          <w:sz w:val="26"/>
          <w:szCs w:val="26"/>
          <w:lang w:val="en-US"/>
        </w:rPr>
        <w:t xml:space="preserve"> thu gom rác đến: Tiến hành phun khử khuẩn trong thùng đứng rác trước và sau khi chuyển rác lên xe; Sau khi chuyển rác lên xe tiến hành phun khử khuẩn xe chở rác trước khi xe chuyển đi.</w:t>
      </w:r>
    </w:p>
    <w:p w:rsidR="00CE263F" w:rsidRPr="0094539A" w:rsidRDefault="00F0714F" w:rsidP="0094539A">
      <w:pPr>
        <w:pStyle w:val="ListParagraph"/>
        <w:numPr>
          <w:ilvl w:val="0"/>
          <w:numId w:val="1"/>
        </w:num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Tẩm ướt thảm chùi chân trước khi vào khu vực cách ly bằng dung dịch khử khuẩn chứa 0,05% Clo hoạt tính sau mỗi 4 giờ;</w:t>
      </w:r>
    </w:p>
    <w:p w:rsidR="00605CF0" w:rsidRPr="0094539A" w:rsidRDefault="00F0714F" w:rsidP="0094539A">
      <w:pPr>
        <w:pStyle w:val="ListParagraph"/>
        <w:numPr>
          <w:ilvl w:val="0"/>
          <w:numId w:val="1"/>
        </w:num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Phát dung dịch tẩy rửa hoặc dung dịch khử khuẩn pha sẵn chứa 0</w:t>
      </w:r>
      <w:proofErr w:type="gramStart"/>
      <w:r>
        <w:rPr>
          <w:rFonts w:asciiTheme="majorHAnsi" w:hAnsiTheme="majorHAnsi" w:cstheme="majorHAnsi"/>
          <w:sz w:val="26"/>
          <w:szCs w:val="26"/>
          <w:lang w:val="en-US"/>
        </w:rPr>
        <w:t>,05</w:t>
      </w:r>
      <w:proofErr w:type="gramEnd"/>
      <w:r>
        <w:rPr>
          <w:rFonts w:asciiTheme="majorHAnsi" w:hAnsiTheme="majorHAnsi" w:cstheme="majorHAnsi"/>
          <w:sz w:val="26"/>
          <w:szCs w:val="26"/>
          <w:lang w:val="en-US"/>
        </w:rPr>
        <w:t>% Clo hoạt tính và các dụng cụ như xô, giẻ lau, cây lau sàn cho các phòng để lau sàn nhà, các bề mặt bên trong phòng cách ly.</w:t>
      </w:r>
    </w:p>
    <w:p w:rsidR="00605CF0" w:rsidRPr="0094539A" w:rsidRDefault="00605CF0" w:rsidP="0094539A">
      <w:pPr>
        <w:pStyle w:val="ListParagraph"/>
        <w:numPr>
          <w:ilvl w:val="0"/>
          <w:numId w:val="1"/>
        </w:num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Hướng dẫn người được cách ly làm vệ sinh khử khuẩn trong phòng cách ly, gồm:</w:t>
      </w:r>
    </w:p>
    <w:p w:rsidR="00605CF0" w:rsidRDefault="00605CF0" w:rsidP="0094539A">
      <w:pPr>
        <w:pStyle w:val="ListParagraph"/>
        <w:numPr>
          <w:ilvl w:val="0"/>
          <w:numId w:val="2"/>
        </w:num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Lau sàn nhà, mặt bàn ghế, khung giường, tủ quần áo, tay nắm cửa và các vật dụng khác trong phòng;</w:t>
      </w:r>
    </w:p>
    <w:p w:rsidR="00605CF0" w:rsidRDefault="00605CF0" w:rsidP="0094539A">
      <w:pPr>
        <w:pStyle w:val="ListParagraph"/>
        <w:numPr>
          <w:ilvl w:val="0"/>
          <w:numId w:val="2"/>
        </w:num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Nhà vệ sinh (tay nắm, sàn nhà vệ sinh, bồn cầu</w:t>
      </w:r>
      <w:proofErr w:type="gramStart"/>
      <w:r>
        <w:rPr>
          <w:rFonts w:asciiTheme="majorHAnsi" w:hAnsiTheme="majorHAnsi" w:cstheme="majorHAnsi"/>
          <w:sz w:val="26"/>
          <w:szCs w:val="26"/>
          <w:lang w:val="en-US"/>
        </w:rPr>
        <w:t>,…</w:t>
      </w:r>
      <w:proofErr w:type="gramEnd"/>
      <w:r>
        <w:rPr>
          <w:rFonts w:asciiTheme="majorHAnsi" w:hAnsiTheme="majorHAnsi" w:cstheme="majorHAnsi"/>
          <w:sz w:val="26"/>
          <w:szCs w:val="26"/>
          <w:lang w:val="en-US"/>
        </w:rPr>
        <w:t>)</w:t>
      </w:r>
    </w:p>
    <w:p w:rsidR="00A80DAC" w:rsidRPr="0094539A" w:rsidRDefault="00605CF0" w:rsidP="0094539A">
      <w:pPr>
        <w:pStyle w:val="ListParagraph"/>
        <w:numPr>
          <w:ilvl w:val="0"/>
          <w:numId w:val="1"/>
        </w:num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Trong quá trình đi phun khử khuẩn cần kết hợp kiểm</w:t>
      </w:r>
      <w:r w:rsidR="00A80DAC">
        <w:rPr>
          <w:rFonts w:asciiTheme="majorHAnsi" w:hAnsiTheme="majorHAnsi" w:cstheme="majorHAnsi"/>
          <w:sz w:val="26"/>
          <w:szCs w:val="26"/>
          <w:lang w:val="en-US"/>
        </w:rPr>
        <w:t xml:space="preserve"> tra, giám sát, giám sát, nhắc vệ sinh môi trường, thu gom rác thải, vệ sinh khử khuẩn, vệ sinh cá nhân (đeo khẩu trang, không nằm tầng 2 của giường tầng, không tập trung đông người), nhắc mở cửa thông thoáng phòng;</w:t>
      </w:r>
    </w:p>
    <w:p w:rsidR="008C298D" w:rsidRDefault="00A80DAC" w:rsidP="00EA6EEE">
      <w:pPr>
        <w:pStyle w:val="ListParagraph"/>
        <w:numPr>
          <w:ilvl w:val="0"/>
          <w:numId w:val="1"/>
        </w:numPr>
        <w:spacing w:before="120" w:after="120"/>
        <w:rPr>
          <w:rFonts w:asciiTheme="majorHAnsi" w:hAnsiTheme="majorHAnsi" w:cstheme="majorHAnsi"/>
          <w:sz w:val="26"/>
          <w:szCs w:val="26"/>
          <w:lang w:val="en-US"/>
        </w:rPr>
      </w:pPr>
      <w:r w:rsidRPr="008C298D">
        <w:rPr>
          <w:rFonts w:asciiTheme="majorHAnsi" w:hAnsiTheme="majorHAnsi" w:cstheme="majorHAnsi"/>
          <w:sz w:val="26"/>
          <w:szCs w:val="26"/>
          <w:lang w:val="en-US"/>
        </w:rPr>
        <w:t>Khi vào khu vực cách ly phải tuyệt đối tuân thủ các quy định về phòng chống lây nhiễm; trang bị đầy đủ các phương tiện bảo vệ cá nhân, sử dụng phương tiện bảo vệ cá nhân</w:t>
      </w:r>
      <w:r w:rsidR="00C41E2F" w:rsidRPr="008C298D">
        <w:rPr>
          <w:rFonts w:asciiTheme="majorHAnsi" w:hAnsiTheme="majorHAnsi" w:cstheme="majorHAnsi"/>
          <w:sz w:val="26"/>
          <w:szCs w:val="26"/>
          <w:lang w:val="en-US"/>
        </w:rPr>
        <w:t xml:space="preserve"> đúng quy trình, khử trùng phương tiện, trang thiết bị khi ra khỏi khu vực cách ly;</w:t>
      </w:r>
    </w:p>
    <w:p w:rsidR="00C41E2F" w:rsidRPr="008C298D" w:rsidRDefault="00C41E2F" w:rsidP="00EA6EEE">
      <w:pPr>
        <w:pStyle w:val="ListParagraph"/>
        <w:numPr>
          <w:ilvl w:val="0"/>
          <w:numId w:val="1"/>
        </w:numPr>
        <w:spacing w:before="120" w:after="120"/>
        <w:rPr>
          <w:rFonts w:asciiTheme="majorHAnsi" w:hAnsiTheme="majorHAnsi" w:cstheme="majorHAnsi"/>
          <w:sz w:val="26"/>
          <w:szCs w:val="26"/>
          <w:lang w:val="en-US"/>
        </w:rPr>
      </w:pPr>
      <w:bookmarkStart w:id="0" w:name="_GoBack"/>
      <w:bookmarkEnd w:id="0"/>
      <w:r w:rsidRPr="008C298D">
        <w:rPr>
          <w:rFonts w:asciiTheme="majorHAnsi" w:hAnsiTheme="majorHAnsi" w:cstheme="majorHAnsi"/>
          <w:sz w:val="26"/>
          <w:szCs w:val="26"/>
          <w:lang w:val="en-US"/>
        </w:rPr>
        <w:t xml:space="preserve">Ứng xử tận tình, chia sẻ, động viên và giúp đỡ người được cách ly khi thực hiện nhiệm vụ tạo tâm lý thoải mái, tin tưởng và cộng tác cho người được cách ly trong suốt quá trình </w:t>
      </w:r>
      <w:proofErr w:type="gramStart"/>
      <w:r w:rsidRPr="008C298D">
        <w:rPr>
          <w:rFonts w:asciiTheme="majorHAnsi" w:hAnsiTheme="majorHAnsi" w:cstheme="majorHAnsi"/>
          <w:sz w:val="26"/>
          <w:szCs w:val="26"/>
          <w:lang w:val="en-US"/>
        </w:rPr>
        <w:t>theo</w:t>
      </w:r>
      <w:proofErr w:type="gramEnd"/>
      <w:r w:rsidRPr="008C298D">
        <w:rPr>
          <w:rFonts w:asciiTheme="majorHAnsi" w:hAnsiTheme="majorHAnsi" w:cstheme="majorHAnsi"/>
          <w:sz w:val="26"/>
          <w:szCs w:val="26"/>
          <w:lang w:val="en-US"/>
        </w:rPr>
        <w:t xml:space="preserve"> dõi.</w:t>
      </w:r>
    </w:p>
    <w:p w:rsidR="00CE263F" w:rsidRPr="00CE263F" w:rsidRDefault="00CE263F" w:rsidP="0094539A">
      <w:pPr>
        <w:spacing w:before="120" w:after="120"/>
        <w:rPr>
          <w:rFonts w:asciiTheme="majorHAnsi" w:hAnsiTheme="majorHAnsi" w:cstheme="majorHAnsi"/>
          <w:sz w:val="26"/>
          <w:szCs w:val="26"/>
          <w:lang w:val="en-US"/>
        </w:rPr>
      </w:pPr>
    </w:p>
    <w:sectPr w:rsidR="00CE263F" w:rsidRPr="00CE263F" w:rsidSect="008C298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4105E"/>
    <w:multiLevelType w:val="hybridMultilevel"/>
    <w:tmpl w:val="B172D506"/>
    <w:lvl w:ilvl="0" w:tplc="D21E5372">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77886267"/>
    <w:multiLevelType w:val="hybridMultilevel"/>
    <w:tmpl w:val="B43625B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1C"/>
    <w:rsid w:val="001C711E"/>
    <w:rsid w:val="005A63F6"/>
    <w:rsid w:val="005F091C"/>
    <w:rsid w:val="00605CF0"/>
    <w:rsid w:val="008C298D"/>
    <w:rsid w:val="0094539A"/>
    <w:rsid w:val="00A80DAC"/>
    <w:rsid w:val="00C41E2F"/>
    <w:rsid w:val="00CE263F"/>
    <w:rsid w:val="00DF0F56"/>
    <w:rsid w:val="00F071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8A250-7D81-405E-8DB2-52E8FEA6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6</cp:revision>
  <dcterms:created xsi:type="dcterms:W3CDTF">2021-05-24T03:00:00Z</dcterms:created>
  <dcterms:modified xsi:type="dcterms:W3CDTF">2021-08-02T13:14:00Z</dcterms:modified>
</cp:coreProperties>
</file>